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312F" w14:textId="7FD6E2DE" w:rsidR="00963AC2" w:rsidRPr="00D13877" w:rsidRDefault="00963AC2" w:rsidP="00D13877">
      <w:pPr>
        <w:ind w:left="170" w:right="170" w:firstLine="709"/>
        <w:rPr>
          <w:rFonts w:ascii="Times New Roman" w:hAnsi="Times New Roman" w:cs="Times New Roman"/>
        </w:rPr>
      </w:pPr>
    </w:p>
    <w:p w14:paraId="069B9EB2" w14:textId="77777777" w:rsidR="00D13877" w:rsidRDefault="00D13877" w:rsidP="00D13877">
      <w:pPr>
        <w:ind w:right="170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OLE_LINK7"/>
      <w:r w:rsidRPr="00D13877">
        <w:rPr>
          <w:rFonts w:ascii="Times New Roman" w:hAnsi="Times New Roman" w:cs="Times New Roman"/>
          <w:b/>
          <w:bCs/>
          <w:u w:val="single"/>
        </w:rPr>
        <w:t xml:space="preserve">Порядок оказания медицинской помощи лицам, имеющим право на получение государственной социальной помощи, в виде набора социальных услуг и обеспечении необходимыми лекарственными препаратами </w:t>
      </w:r>
      <w:bookmarkEnd w:id="0"/>
      <w:r w:rsidRPr="00D13877">
        <w:rPr>
          <w:rFonts w:ascii="Times New Roman" w:hAnsi="Times New Roman" w:cs="Times New Roman"/>
          <w:b/>
          <w:bCs/>
          <w:u w:val="single"/>
        </w:rPr>
        <w:t xml:space="preserve">и лекарственными изделиями закреплён в Федеральном законе </w:t>
      </w:r>
    </w:p>
    <w:p w14:paraId="594CD6A1" w14:textId="1B23B8BB" w:rsidR="00D13877" w:rsidRPr="00D13877" w:rsidRDefault="00D13877" w:rsidP="00D13877">
      <w:pPr>
        <w:ind w:right="170"/>
        <w:jc w:val="center"/>
        <w:rPr>
          <w:rFonts w:ascii="Times New Roman" w:hAnsi="Times New Roman" w:cs="Times New Roman"/>
          <w:b/>
          <w:bCs/>
          <w:u w:val="single"/>
        </w:rPr>
      </w:pPr>
      <w:r w:rsidRPr="00D13877">
        <w:rPr>
          <w:rFonts w:ascii="Times New Roman" w:hAnsi="Times New Roman" w:cs="Times New Roman"/>
          <w:b/>
          <w:bCs/>
          <w:u w:val="single"/>
        </w:rPr>
        <w:t>от 17 июля 1999 г. N 178-ФЗ "О государственной социальной помощи"</w:t>
      </w:r>
    </w:p>
    <w:p w14:paraId="7EF8CB9C" w14:textId="77777777" w:rsidR="00D13877" w:rsidRDefault="00D13877" w:rsidP="00D13877">
      <w:pPr>
        <w:ind w:firstLine="709"/>
        <w:rPr>
          <w:rFonts w:ascii="Times New Roman" w:hAnsi="Times New Roman" w:cs="Times New Roman"/>
        </w:rPr>
      </w:pPr>
    </w:p>
    <w:p w14:paraId="2725BBA6" w14:textId="371014C0" w:rsid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Настоящий Федеральный закон устанавливает правовые и организационные основы оказания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государственной социальной помощи малоимущим семьям, малоимущим одиноко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проживающим гражданам и иным категориям граждан, предусмотренным настоящим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Федеральным законом.</w:t>
      </w:r>
    </w:p>
    <w:p w14:paraId="5AE40D5B" w14:textId="77777777" w:rsid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Предметом регулирования настоящего Федерального закона не являются отношения,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связанные с предоставлением гражданам льгот и мер социальной поддержки, установленных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законодательством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Российской Федерации.</w:t>
      </w:r>
    </w:p>
    <w:p w14:paraId="1CFAB1E2" w14:textId="486E0BFA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D13877">
        <w:rPr>
          <w:rFonts w:ascii="Times New Roman" w:hAnsi="Times New Roman" w:cs="Times New Roman"/>
        </w:rPr>
        <w:t>осударственная социальная помощь - предоставление малоимущим семьям, малоимущим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одиноко проживающим гражданам, а также иным категориям граждан, указанным в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настоящем Федеральном законе, социальных пособий, социальных доплат к пенсии, субсидий,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социальных услуг и жизненно необходимых товаров;</w:t>
      </w:r>
    </w:p>
    <w:p w14:paraId="4B548B92" w14:textId="1B00C132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13877">
        <w:rPr>
          <w:rFonts w:ascii="Times New Roman" w:hAnsi="Times New Roman" w:cs="Times New Roman"/>
        </w:rPr>
        <w:t>абор социальных услуг - перечень социальных услуг, предоставляемых отдельным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категориям граждан в соответствии с настоящим Федеральным законом;</w:t>
      </w:r>
    </w:p>
    <w:p w14:paraId="74FA7FD6" w14:textId="77777777" w:rsid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Государственная социальная помощь оказывается в целях:</w:t>
      </w:r>
    </w:p>
    <w:p w14:paraId="545AAE2B" w14:textId="77777777" w:rsid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поддержания уровня жизни малоимущих семей, а также малоимущих одиноко проживающих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граждан, среднедушевой доход которых ниже величины прожиточного минимума,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установленного в соответствующем субъекте Российской Федерации;</w:t>
      </w:r>
      <w:r>
        <w:rPr>
          <w:rFonts w:ascii="Times New Roman" w:hAnsi="Times New Roman" w:cs="Times New Roman"/>
        </w:rPr>
        <w:t xml:space="preserve"> </w:t>
      </w:r>
    </w:p>
    <w:p w14:paraId="20F12398" w14:textId="6F596A94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адресного использования бюджетных средств;</w:t>
      </w:r>
    </w:p>
    <w:p w14:paraId="5DEF342A" w14:textId="77777777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усиления адресности социальной поддержки нуждающихся граждан;</w:t>
      </w:r>
    </w:p>
    <w:p w14:paraId="7334A205" w14:textId="61F3F6A9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создания необходимых условий для обеспечения всеобщей доступности и общественно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приемлемого качества социальных услуг;</w:t>
      </w:r>
    </w:p>
    <w:p w14:paraId="45389AC5" w14:textId="77777777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снижения уровня социального неравенства;</w:t>
      </w:r>
    </w:p>
    <w:p w14:paraId="7CB97930" w14:textId="77777777" w:rsid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повышения доходов населения.</w:t>
      </w:r>
    </w:p>
    <w:p w14:paraId="6A36C9AC" w14:textId="61B8FE12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В главе 2 вышеуказанного закона закреплены основы государственной социальной помощи,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оказываемая в виде предоставления гражданам набора социальных услуг.</w:t>
      </w:r>
    </w:p>
    <w:p w14:paraId="52E3AC11" w14:textId="77777777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  <w:b/>
          <w:bCs/>
        </w:rPr>
      </w:pPr>
      <w:r w:rsidRPr="00D13877">
        <w:rPr>
          <w:rFonts w:ascii="Times New Roman" w:hAnsi="Times New Roman" w:cs="Times New Roman"/>
          <w:b/>
          <w:bCs/>
        </w:rPr>
        <w:t>Статья 6.1. Право на получение государственной социальной помощи в виде набора</w:t>
      </w:r>
    </w:p>
    <w:p w14:paraId="034CE730" w14:textId="77777777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  <w:b/>
          <w:bCs/>
        </w:rPr>
      </w:pPr>
      <w:r w:rsidRPr="00D13877">
        <w:rPr>
          <w:rFonts w:ascii="Times New Roman" w:hAnsi="Times New Roman" w:cs="Times New Roman"/>
          <w:b/>
          <w:bCs/>
        </w:rPr>
        <w:t>социальных услуг.</w:t>
      </w:r>
    </w:p>
    <w:p w14:paraId="1E05807A" w14:textId="73928CFF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В соответствии с настоящей главой право на получение государственной социальной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помощи в виде набора социальных услуг имеют следующие категории граждан:</w:t>
      </w:r>
    </w:p>
    <w:p w14:paraId="541E7AAC" w14:textId="77777777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1) инвалиды войны;</w:t>
      </w:r>
    </w:p>
    <w:p w14:paraId="3054F4B9" w14:textId="77777777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2) участники Великой Отечественной войны;</w:t>
      </w:r>
    </w:p>
    <w:p w14:paraId="2D19D5B6" w14:textId="6B6B5DDA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 xml:space="preserve">3) ветераны боевых действий из числа лиц, указанных в подпунктах </w:t>
      </w:r>
      <w:proofErr w:type="gramStart"/>
      <w:r w:rsidRPr="00D13877">
        <w:rPr>
          <w:rFonts w:ascii="Times New Roman" w:hAnsi="Times New Roman" w:cs="Times New Roman"/>
        </w:rPr>
        <w:t>1-4</w:t>
      </w:r>
      <w:proofErr w:type="gramEnd"/>
      <w:r w:rsidRPr="00D13877">
        <w:rPr>
          <w:rFonts w:ascii="Times New Roman" w:hAnsi="Times New Roman" w:cs="Times New Roman"/>
        </w:rPr>
        <w:t xml:space="preserve"> пункта 1 статьи 3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Федерального закона "О ветеранах" (в редакции Федерального закона от 2 января 2000 года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N 40-ФЗ);</w:t>
      </w:r>
    </w:p>
    <w:p w14:paraId="54B9274B" w14:textId="27BECD35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 xml:space="preserve">4) военнослужащие, проходившие военную службу в воинских частях, учреждениях, </w:t>
      </w:r>
      <w:proofErr w:type="spellStart"/>
      <w:r w:rsidRPr="00D13877">
        <w:rPr>
          <w:rFonts w:ascii="Times New Roman" w:hAnsi="Times New Roman" w:cs="Times New Roman"/>
        </w:rPr>
        <w:t>военноучебных</w:t>
      </w:r>
      <w:proofErr w:type="spellEnd"/>
      <w:r w:rsidRPr="00D13877">
        <w:rPr>
          <w:rFonts w:ascii="Times New Roman" w:hAnsi="Times New Roman" w:cs="Times New Roman"/>
        </w:rPr>
        <w:t xml:space="preserve"> заведениях, не входивших в состав действующей армии, в период с 22 июня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1941 года по 3 сентября 1945 года не менее шести месяцев, военнослужащие, награжденные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орденами или медалями СССР за службу в указанный период;</w:t>
      </w:r>
    </w:p>
    <w:p w14:paraId="5E2548C1" w14:textId="77777777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5) лица, награжденные знаком "Жителю блокадного Ленинграда";</w:t>
      </w:r>
    </w:p>
    <w:p w14:paraId="4ACD2A24" w14:textId="56D816BE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6) лица, работавшие в период Великой Отечественной войны на объектах противовоздушной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обороны, местной противовоздушной обороны, на строительстве оборонительных сооружений,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военно-морских баз, аэродромов и других военных объектов в пределах тыловых границ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действующих фронтов, операционных зон действующих флотов, на прифронтовых участках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железных и автомобильных дорог, а также члены экипажей судов транспортного флота,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интернированных в начале Великой Отечественной войны в портах других государств;</w:t>
      </w:r>
    </w:p>
    <w:p w14:paraId="0AF727C5" w14:textId="6F29F104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7) члены семей погибших (умерших) инвалидов войны, участников Великой Отечественной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войны и ветеранов боевых действий, члены семей погибших в Великой Отечественной войне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лиц из числа личного состава групп самозащиты объектовых и аварийных команд местной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противовоздушной обороны, а также члены семей погибших работников госпиталей и больниц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города Ленинграда;</w:t>
      </w:r>
    </w:p>
    <w:p w14:paraId="46BD7414" w14:textId="77777777" w:rsidR="00D13877" w:rsidRPr="00D13877" w:rsidRDefault="00D13877" w:rsidP="00D13877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8) инвалиды;</w:t>
      </w:r>
    </w:p>
    <w:p w14:paraId="3D75BD1D" w14:textId="669411CC" w:rsidR="00D13877" w:rsidRDefault="00D13877" w:rsidP="00526E6D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9) дети-инвалиды.</w:t>
      </w:r>
    </w:p>
    <w:p w14:paraId="053DBDE2" w14:textId="77777777" w:rsidR="00526E6D" w:rsidRPr="00D13877" w:rsidRDefault="00526E6D" w:rsidP="00526E6D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2E65FF0F" w14:textId="44729BE6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  <w:b/>
          <w:bCs/>
        </w:rPr>
      </w:pPr>
      <w:r w:rsidRPr="00D13877">
        <w:rPr>
          <w:rFonts w:ascii="Times New Roman" w:hAnsi="Times New Roman" w:cs="Times New Roman"/>
          <w:b/>
          <w:bCs/>
        </w:rPr>
        <w:t>Статья 6.2. Набор социальных услуг</w:t>
      </w:r>
    </w:p>
    <w:p w14:paraId="7A7152FB" w14:textId="186240B3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В состав предоставляемого гражданам из числа категорий, указанных в статье 6.1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настоящего Федерального закона, набора социальных услуг включаются следующие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социальные услуги:</w:t>
      </w:r>
    </w:p>
    <w:p w14:paraId="6ACA9918" w14:textId="6719015F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lastRenderedPageBreak/>
        <w:t>1) обеспечение в соответствии со стандартами медицинской помощи необходимыми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лекарственными препаратами для медицинского применения по рецептам на лекарственные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препараты, медицинскими изделиями по рецептам на медицинские изделия, а также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специализированными продуктами лечебного питания для детей-инвалидов;</w:t>
      </w:r>
    </w:p>
    <w:p w14:paraId="3B7096F2" w14:textId="4DBE9C7F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1.1) предоставление при наличии медицинских показаний путевки на санаторно-курортное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 xml:space="preserve">лечение, осуществляемое в целях профилактики основных заболеваний, в </w:t>
      </w:r>
      <w:proofErr w:type="spellStart"/>
      <w:r w:rsidRPr="00D13877">
        <w:rPr>
          <w:rFonts w:ascii="Times New Roman" w:hAnsi="Times New Roman" w:cs="Times New Roman"/>
        </w:rPr>
        <w:t>санаторнокурортные</w:t>
      </w:r>
      <w:proofErr w:type="spellEnd"/>
      <w:r w:rsidRPr="00D13877">
        <w:rPr>
          <w:rFonts w:ascii="Times New Roman" w:hAnsi="Times New Roman" w:cs="Times New Roman"/>
        </w:rPr>
        <w:t xml:space="preserve"> организации, определенные в соответствии с законодательством Российской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Федерации о контрактной системе в сфере закупок товаров, работ, услуг для обеспечения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государственных и муниципальных нужд;</w:t>
      </w:r>
    </w:p>
    <w:p w14:paraId="599065A5" w14:textId="3FC5BC2C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2) бесплатный проезд на пригородном железнодорожном транспорте, а также на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междугородном транспорте к месту лечения и обратно.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При предоставлении социальных услуг в соответствии с настоящей статьей граждане,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имеющие I группу инвалидности, и дети-инвалиды имеют право на получение на тех же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условиях второй путевки на санаторно-курортное лечение и на бесплатный проезд на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пригородном железнодорожном транспорте, а также на междугородном транспорте к месту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лечения и обратно для сопровождающего их лица.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2. Правительство Российской Федерации утверждает перечень лекарственных препаратов для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медицинского применения, в том числе лекарственных препаратов для медицинского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применения, назначаемых по решению врачебных комиссий медицинских организаций,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перечень медицинских изделий, перечень специализированных продуктов лечебного питания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для детей-инвалидов, обеспечение которыми осуществляется в соответствии с пунктом 1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части 1 настоящей статьи, и порядки формирования таких перечней.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3. Длительность санаторно-курортного лечения в рамках предоставляемого гражданам набора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 xml:space="preserve">социальных услуг в санаторно-курортной организации составляет 18 дней, для </w:t>
      </w:r>
      <w:proofErr w:type="spellStart"/>
      <w:r w:rsidRPr="00D13877">
        <w:rPr>
          <w:rFonts w:ascii="Times New Roman" w:hAnsi="Times New Roman" w:cs="Times New Roman"/>
        </w:rPr>
        <w:t>детейинвалидов</w:t>
      </w:r>
      <w:proofErr w:type="spellEnd"/>
      <w:r w:rsidRPr="00D13877">
        <w:rPr>
          <w:rFonts w:ascii="Times New Roman" w:hAnsi="Times New Roman" w:cs="Times New Roman"/>
        </w:rPr>
        <w:t xml:space="preserve"> - 21 день, а для инвалидов с заболеваниями и последствиями травм спинного и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головного мозга - от 24 до 42 дней.</w:t>
      </w:r>
    </w:p>
    <w:p w14:paraId="139847B5" w14:textId="77777777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 xml:space="preserve"> </w:t>
      </w:r>
    </w:p>
    <w:p w14:paraId="54039949" w14:textId="77777777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  <w:b/>
          <w:bCs/>
        </w:rPr>
      </w:pPr>
      <w:r w:rsidRPr="00D13877">
        <w:rPr>
          <w:rFonts w:ascii="Times New Roman" w:hAnsi="Times New Roman" w:cs="Times New Roman"/>
          <w:b/>
          <w:bCs/>
        </w:rPr>
        <w:t>Статья 6.3. Предоставление социальных услуг</w:t>
      </w:r>
    </w:p>
    <w:p w14:paraId="29A585CD" w14:textId="670388BD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1. Учет права граждан на получение социальных услуг, указанных в статье 6.2 настоящего</w:t>
      </w:r>
      <w:r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Федерального закона, осуществляется по месту жительства гражданина с даты установления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ему в соответствии с законодательством Российской Федерации ежемесячной денежной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выплаты.</w:t>
      </w:r>
    </w:p>
    <w:p w14:paraId="20821827" w14:textId="77777777" w:rsidR="00D87C82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2. Периодом предоставления гражданам социальных услуг в соответствии с настоящей главой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является календарный год.</w:t>
      </w:r>
    </w:p>
    <w:p w14:paraId="5E8537F8" w14:textId="5BFB7F88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В случае, если гражданин в течение календарного года приобрел право на получение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социальных услуг в соответствии с настоящей главой, периодом предоставления ему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социальных услуг является период с даты приобретения гражданином права на получение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социальных услуг до 31 декабря текущего года.</w:t>
      </w:r>
    </w:p>
    <w:p w14:paraId="67BA72B4" w14:textId="77777777" w:rsidR="00D87C82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В случае, если гражданин в течение календарного года утратил право на получение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социальных услуг в соответствии с настоящей главой, периодом предоставления ему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социальных услуг является период с 1 января до даты утраты гражданином права на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получение социальных услуг.</w:t>
      </w:r>
      <w:r w:rsidR="00D87C82">
        <w:rPr>
          <w:rFonts w:ascii="Times New Roman" w:hAnsi="Times New Roman" w:cs="Times New Roman"/>
        </w:rPr>
        <w:t xml:space="preserve"> </w:t>
      </w:r>
    </w:p>
    <w:p w14:paraId="408B5375" w14:textId="40509265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Гражданин, имеющий право на получение социальных услуг в соответствии с настоящим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Федеральным законом, может отказаться от их получения, обратившись с заявлением в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территориальный орган Пенсионного фонда Российской Федерации, осуществляющий ему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ежемесячную денежную выплату, непосредственно в территориальный орган Пенсионного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фонда Российской Федерации, через многофункциональный центр предоставления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государственных и муниципальных услуг (далее - многофункциональный центр) или иным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способом (в том числе направить заявление в форме электронного документа, порядок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оформления которого определяется Правительством Российской Федерации и который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направляется с использованием информационно-телекоммуникационных сетей, включая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единый портал государственных и муниципальных услуг).</w:t>
      </w:r>
    </w:p>
    <w:p w14:paraId="2C7C5E44" w14:textId="0E38FDDD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Допускается отказ от получения набора социальных услуг полностью, отказ от получения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одной из социальных услуг, предусмотренных пунктами 1, 1.1 и 2 части 1 статьи 6.2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настоящего Федерального закона, и отказ от получения двух любых социальных услуг,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предусмотренных пунктами 1, 1.1 и 2 части 1 статьи 6.2 настоящего Федерального закона.</w:t>
      </w:r>
    </w:p>
    <w:p w14:paraId="21FE9FDD" w14:textId="3A5326ED" w:rsidR="00D13877" w:rsidRPr="00D13877" w:rsidRDefault="00D13877" w:rsidP="00526E6D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 xml:space="preserve">4. Гражданин может до 1 октября текущего года подать </w:t>
      </w:r>
      <w:proofErr w:type="spellStart"/>
      <w:r w:rsidRPr="00D13877">
        <w:rPr>
          <w:rFonts w:ascii="Times New Roman" w:hAnsi="Times New Roman" w:cs="Times New Roman"/>
        </w:rPr>
        <w:t>заявлениеоб</w:t>
      </w:r>
      <w:proofErr w:type="spellEnd"/>
      <w:r w:rsidRPr="00D13877">
        <w:rPr>
          <w:rFonts w:ascii="Times New Roman" w:hAnsi="Times New Roman" w:cs="Times New Roman"/>
        </w:rPr>
        <w:t xml:space="preserve"> отказе от получения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набора социальных услуг (социальной услуги) на период с 1 января года, следующего за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годом подачи указанного заявления, и по 31 декабря года, в котором гражданин обратится с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заявлением о возобновлении предоставления ему набора социальных услуг (социальной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услуги).</w:t>
      </w:r>
    </w:p>
    <w:p w14:paraId="66F70FBD" w14:textId="16BE9A48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Заявление о возобновлении предоставления набора социальных услуг (социальной услуги)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подается до 1 октября текущего года на период с 1 января года, следующего за годом подачи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заявления.</w:t>
      </w:r>
    </w:p>
    <w:p w14:paraId="71F8F98D" w14:textId="121A63C9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Гражданин может подать заявление об отказе от получения набора социальных услуг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(социальной услуги) или о возобновлении его (ее) предоставления непосредственно в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территориальный орган Пенсионного фонда Российской Федерации, через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многофункциональный центр или иным способом (в том числе направить заявление в форме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 xml:space="preserve">электронного документа, порядок оформления которого </w:t>
      </w:r>
      <w:r w:rsidRPr="00D13877">
        <w:rPr>
          <w:rFonts w:ascii="Times New Roman" w:hAnsi="Times New Roman" w:cs="Times New Roman"/>
        </w:rPr>
        <w:lastRenderedPageBreak/>
        <w:t>определяется Правительством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Российской Федерации и который направляется с использование</w:t>
      </w:r>
      <w:r w:rsidR="00D87C82">
        <w:rPr>
          <w:rFonts w:ascii="Times New Roman" w:hAnsi="Times New Roman" w:cs="Times New Roman"/>
        </w:rPr>
        <w:t xml:space="preserve"> </w:t>
      </w:r>
      <w:proofErr w:type="spellStart"/>
      <w:r w:rsidRPr="00D13877">
        <w:rPr>
          <w:rFonts w:ascii="Times New Roman" w:hAnsi="Times New Roman" w:cs="Times New Roman"/>
        </w:rPr>
        <w:t>информационнотелекоммуникационных</w:t>
      </w:r>
      <w:proofErr w:type="spellEnd"/>
      <w:r w:rsidRPr="00D13877">
        <w:rPr>
          <w:rFonts w:ascii="Times New Roman" w:hAnsi="Times New Roman" w:cs="Times New Roman"/>
        </w:rPr>
        <w:t xml:space="preserve"> сетей, включая единый портал государственных и муниципальных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услуг). В последнем случае установление личности и проверка подлинности подписи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гражданина осуществляются:</w:t>
      </w:r>
    </w:p>
    <w:p w14:paraId="1ACAE492" w14:textId="63E25C38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1) нотариусом или в порядке, установленном пунктом 3 статьи 185 Гражданского кодекса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Российской Федерации;</w:t>
      </w:r>
    </w:p>
    <w:p w14:paraId="26B8E418" w14:textId="254D7958" w:rsidR="00D13877" w:rsidRP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2) органом (организацией), с которым у Пенсионного фонда Российской Федерации заключено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соглашение о взаимном удостоверении подписей. Типовая форма указанного соглашения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утверждается федеральным органом исполнительной власти, осуществляющим функции по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выработке и реализации государственной политики и нормативно-правовому регулированию в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сфере труда и социальной защиты населения;</w:t>
      </w:r>
    </w:p>
    <w:p w14:paraId="10EA0D0F" w14:textId="49CA9C5B" w:rsidR="00D13877" w:rsidRDefault="00D13877" w:rsidP="00D87C82">
      <w:pPr>
        <w:ind w:left="170" w:right="170" w:firstLine="709"/>
        <w:jc w:val="both"/>
        <w:rPr>
          <w:rFonts w:ascii="Times New Roman" w:hAnsi="Times New Roman" w:cs="Times New Roman"/>
        </w:rPr>
      </w:pPr>
      <w:r w:rsidRPr="00D13877">
        <w:rPr>
          <w:rFonts w:ascii="Times New Roman" w:hAnsi="Times New Roman" w:cs="Times New Roman"/>
        </w:rPr>
        <w:t>3) при подаче заявления через единый портал государственных и муниципальных услуг или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при использовании электронной подписи в соответствии с установленным порядком.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Порядок предоставления гражданам социальных услуг в соответствии с настоящей главой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устанавливается федеральным органом исполнительной власти, осуществляющим функции по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выработке и реализации государственной политики и нормативно-правовому регулированию в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сфере труда и социальной защиты населения, и федеральным органом исполнительной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власти, осуществляющим функции по выработке и реализации государственной политики и</w:t>
      </w:r>
      <w:r w:rsidR="00D87C82">
        <w:rPr>
          <w:rFonts w:ascii="Times New Roman" w:hAnsi="Times New Roman" w:cs="Times New Roman"/>
        </w:rPr>
        <w:t xml:space="preserve"> </w:t>
      </w:r>
      <w:r w:rsidRPr="00D13877">
        <w:rPr>
          <w:rFonts w:ascii="Times New Roman" w:hAnsi="Times New Roman" w:cs="Times New Roman"/>
        </w:rPr>
        <w:t>нормативно-правовому регулированию в сфере здравоохранения.</w:t>
      </w:r>
    </w:p>
    <w:p w14:paraId="13AA5B2C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6924D32F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12F79EE5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0C6B0DB8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6E6BA278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11DFA8FF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0D5ED826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56D99A2A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0A281C8E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7A9170F7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14CB6848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07450331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4ED281B3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686D1244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529B4B21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0D42EAFB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5E0E473C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0C0F5F5B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10BC16A6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76D62895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75990BB2" w14:textId="77777777" w:rsidR="00D87C82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5FAB0089" w14:textId="77777777" w:rsidR="00D87C82" w:rsidRPr="00D13877" w:rsidRDefault="00D87C82" w:rsidP="00D87C82">
      <w:pPr>
        <w:ind w:left="170" w:right="170" w:firstLine="709"/>
        <w:jc w:val="both"/>
        <w:rPr>
          <w:rFonts w:ascii="Times New Roman" w:hAnsi="Times New Roman" w:cs="Times New Roman"/>
        </w:rPr>
      </w:pPr>
    </w:p>
    <w:p w14:paraId="7E03A793" w14:textId="77777777" w:rsidR="00D13877" w:rsidRPr="00D13877" w:rsidRDefault="00D13877" w:rsidP="00D13877">
      <w:pPr>
        <w:ind w:firstLine="709"/>
        <w:rPr>
          <w:rFonts w:ascii="Times New Roman" w:hAnsi="Times New Roman" w:cs="Times New Roman"/>
        </w:rPr>
      </w:pPr>
    </w:p>
    <w:p w14:paraId="6D40BC45" w14:textId="77777777" w:rsidR="00D13877" w:rsidRPr="00D13877" w:rsidRDefault="00D13877" w:rsidP="00D13877">
      <w:pPr>
        <w:ind w:left="170" w:right="170" w:firstLine="709"/>
        <w:rPr>
          <w:rFonts w:ascii="Times New Roman" w:hAnsi="Times New Roman" w:cs="Times New Roman"/>
        </w:rPr>
      </w:pPr>
    </w:p>
    <w:p w14:paraId="6783854C" w14:textId="77777777" w:rsidR="00D13877" w:rsidRPr="00D13877" w:rsidRDefault="00D13877" w:rsidP="00D13877">
      <w:pPr>
        <w:ind w:left="170" w:right="170" w:firstLine="709"/>
        <w:rPr>
          <w:rFonts w:ascii="Times New Roman" w:hAnsi="Times New Roman" w:cs="Times New Roman"/>
        </w:rPr>
      </w:pPr>
    </w:p>
    <w:p w14:paraId="77C03C8A" w14:textId="77777777" w:rsidR="00963AC2" w:rsidRPr="00D13877" w:rsidRDefault="00963AC2" w:rsidP="00D13877">
      <w:pPr>
        <w:ind w:right="170"/>
        <w:rPr>
          <w:rFonts w:ascii="Times New Roman" w:hAnsi="Times New Roman" w:cs="Times New Roman"/>
        </w:rPr>
      </w:pPr>
    </w:p>
    <w:p w14:paraId="2D539C55" w14:textId="77777777" w:rsidR="00963AC2" w:rsidRPr="00D13877" w:rsidRDefault="00963AC2" w:rsidP="00D13877">
      <w:pPr>
        <w:ind w:left="170" w:right="170" w:firstLine="709"/>
        <w:jc w:val="right"/>
        <w:rPr>
          <w:rFonts w:ascii="Times New Roman" w:hAnsi="Times New Roman" w:cs="Times New Roman"/>
        </w:rPr>
      </w:pPr>
    </w:p>
    <w:p w14:paraId="2ADA3D94" w14:textId="501AD997" w:rsidR="00963AC2" w:rsidRPr="00D13877" w:rsidRDefault="00963AC2" w:rsidP="00D13877">
      <w:pPr>
        <w:ind w:left="170" w:right="170" w:firstLine="709"/>
        <w:jc w:val="right"/>
        <w:rPr>
          <w:rFonts w:ascii="Times New Roman" w:hAnsi="Times New Roman" w:cs="Times New Roman"/>
        </w:rPr>
      </w:pPr>
    </w:p>
    <w:sectPr w:rsidR="00963AC2" w:rsidRPr="00D13877" w:rsidSect="00963AC2">
      <w:pgSz w:w="11906" w:h="16838"/>
      <w:pgMar w:top="238" w:right="369" w:bottom="23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C2"/>
    <w:rsid w:val="00526E6D"/>
    <w:rsid w:val="00963AC2"/>
    <w:rsid w:val="00AA0951"/>
    <w:rsid w:val="00D13877"/>
    <w:rsid w:val="00D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C475"/>
  <w15:chartTrackingRefBased/>
  <w15:docId w15:val="{EBC73FBF-BC92-E94D-8C43-5C5E75B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84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2023-04-16T15:41:00Z</dcterms:created>
  <dcterms:modified xsi:type="dcterms:W3CDTF">2023-05-03T07:06:00Z</dcterms:modified>
</cp:coreProperties>
</file>